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BEB4A" w14:textId="77777777" w:rsidR="00A5636F" w:rsidRDefault="00A5636F" w:rsidP="007C4CA3">
      <w:pPr>
        <w:jc w:val="right"/>
      </w:pPr>
      <w:r>
        <w:rPr>
          <w:noProof/>
          <w:sz w:val="24"/>
          <w:lang w:val="es-ES" w:eastAsia="es-ES"/>
        </w:rPr>
        <w:drawing>
          <wp:inline distT="0" distB="0" distL="0" distR="0" wp14:anchorId="78F8AB3B" wp14:editId="76CDF7E8">
            <wp:extent cx="2969329" cy="494940"/>
            <wp:effectExtent l="0" t="0" r="254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car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4242" cy="525762"/>
                    </a:xfrm>
                    <a:prstGeom prst="rect">
                      <a:avLst/>
                    </a:prstGeom>
                  </pic:spPr>
                </pic:pic>
              </a:graphicData>
            </a:graphic>
          </wp:inline>
        </w:drawing>
      </w:r>
    </w:p>
    <w:p w14:paraId="6C2E612E" w14:textId="77777777" w:rsidR="00A5636F" w:rsidRDefault="00A5636F" w:rsidP="004D37C0">
      <w:pPr>
        <w:jc w:val="both"/>
      </w:pPr>
    </w:p>
    <w:p w14:paraId="4A52FFBF" w14:textId="5313D35A" w:rsidR="007C4CA3" w:rsidRPr="00AD6CBF" w:rsidRDefault="007C4CA3" w:rsidP="007C4CA3">
      <w:pPr>
        <w:spacing w:before="240" w:after="240" w:line="360" w:lineRule="auto"/>
        <w:jc w:val="both"/>
        <w:outlineLvl w:val="1"/>
        <w:rPr>
          <w:rStyle w:val="A5"/>
          <w:rFonts w:ascii="Arial" w:hAnsi="Arial" w:cs="Arial"/>
          <w:sz w:val="20"/>
          <w:szCs w:val="20"/>
        </w:rPr>
      </w:pPr>
      <w:bookmarkStart w:id="0" w:name="_Toc140590528"/>
      <w:r>
        <w:rPr>
          <w:rStyle w:val="A5"/>
          <w:rFonts w:ascii="Arial" w:hAnsi="Arial"/>
          <w:sz w:val="20"/>
        </w:rPr>
        <w:t xml:space="preserve">Declaration of Responsibility and Acceptance of the Protocol by the </w:t>
      </w:r>
      <w:bookmarkEnd w:id="0"/>
      <w:r w:rsidR="002E42BF">
        <w:rPr>
          <w:rStyle w:val="A5"/>
          <w:rFonts w:ascii="Arial" w:hAnsi="Arial"/>
          <w:sz w:val="20"/>
        </w:rPr>
        <w:t>Club Natació Montjuïc</w:t>
      </w:r>
      <w:bookmarkStart w:id="1" w:name="_GoBack"/>
      <w:bookmarkEnd w:id="1"/>
    </w:p>
    <w:p w14:paraId="6D2A1ABA" w14:textId="77777777" w:rsidR="00A5636F" w:rsidRDefault="007C4CA3" w:rsidP="004D37C0">
      <w:pPr>
        <w:jc w:val="both"/>
      </w:pPr>
      <w:r>
        <w:rPr>
          <w:rFonts w:ascii="Arial" w:hAnsi="Arial"/>
          <w:b/>
          <w:noProof/>
          <w:sz w:val="20"/>
          <w:lang w:val="es-ES" w:eastAsia="es-ES"/>
        </w:rPr>
        <mc:AlternateContent>
          <mc:Choice Requires="wps">
            <w:drawing>
              <wp:inline distT="0" distB="0" distL="0" distR="0" wp14:anchorId="7C5CF57D" wp14:editId="1542A53D">
                <wp:extent cx="5372100" cy="7141028"/>
                <wp:effectExtent l="0" t="0" r="19050" b="22225"/>
                <wp:docPr id="1516631507" name="Cuadro de texto 3"/>
                <wp:cNvGraphicFramePr/>
                <a:graphic xmlns:a="http://schemas.openxmlformats.org/drawingml/2006/main">
                  <a:graphicData uri="http://schemas.microsoft.com/office/word/2010/wordprocessingShape">
                    <wps:wsp>
                      <wps:cNvSpPr txBox="1"/>
                      <wps:spPr>
                        <a:xfrm>
                          <a:off x="0" y="0"/>
                          <a:ext cx="5372100" cy="7141028"/>
                        </a:xfrm>
                        <a:prstGeom prst="rect">
                          <a:avLst/>
                        </a:prstGeom>
                        <a:solidFill>
                          <a:schemeClr val="lt1"/>
                        </a:solidFill>
                        <a:ln w="6350">
                          <a:solidFill>
                            <a:prstClr val="black"/>
                          </a:solidFill>
                        </a:ln>
                      </wps:spPr>
                      <wps:txbx>
                        <w:txbxContent>
                          <w:p w14:paraId="1D4CC775" w14:textId="77777777" w:rsidR="007C4CA3" w:rsidRDefault="007C4CA3" w:rsidP="007C4CA3">
                            <w:pPr>
                              <w:spacing w:before="120" w:after="120" w:line="360" w:lineRule="auto"/>
                              <w:jc w:val="both"/>
                            </w:pPr>
                            <w:bookmarkStart w:id="2" w:name="_Hlk139470719"/>
                            <w:bookmarkStart w:id="3" w:name="_Hlk139470720"/>
                          </w:p>
                          <w:p w14:paraId="258C8D47" w14:textId="7482CECE" w:rsidR="007C4CA3" w:rsidRPr="009844DE" w:rsidRDefault="007C4CA3" w:rsidP="007C4CA3">
                            <w:pPr>
                              <w:pStyle w:val="Prrafodelista"/>
                              <w:numPr>
                                <w:ilvl w:val="0"/>
                                <w:numId w:val="1"/>
                              </w:numPr>
                              <w:spacing w:before="120" w:after="120" w:line="360" w:lineRule="auto"/>
                              <w:jc w:val="both"/>
                              <w:rPr>
                                <w:rFonts w:ascii="Arial" w:hAnsi="Arial" w:cs="Arial"/>
                                <w:sz w:val="16"/>
                                <w:szCs w:val="16"/>
                              </w:rPr>
                            </w:pPr>
                            <w:r>
                              <w:rPr>
                                <w:rFonts w:ascii="Arial" w:hAnsi="Arial"/>
                                <w:sz w:val="16"/>
                              </w:rPr>
                              <w:t xml:space="preserve">CLUB NATACIÓ MONTJUÏC expresses its zero tolerance policy to </w:t>
                            </w:r>
                            <w:r w:rsidR="004D1183">
                              <w:rPr>
                                <w:rFonts w:ascii="Arial" w:hAnsi="Arial"/>
                                <w:sz w:val="16"/>
                              </w:rPr>
                              <w:t>any</w:t>
                            </w:r>
                            <w:r>
                              <w:rPr>
                                <w:rFonts w:ascii="Arial" w:hAnsi="Arial"/>
                                <w:sz w:val="16"/>
                              </w:rPr>
                              <w:t xml:space="preserve"> conduct constituting sexual harassment or harassment on</w:t>
                            </w:r>
                            <w:r w:rsidR="004D1183">
                              <w:rPr>
                                <w:rFonts w:ascii="Arial" w:hAnsi="Arial"/>
                                <w:sz w:val="16"/>
                              </w:rPr>
                              <w:t xml:space="preserve"> the</w:t>
                            </w:r>
                            <w:r>
                              <w:rPr>
                                <w:rFonts w:ascii="Arial" w:hAnsi="Arial"/>
                                <w:sz w:val="16"/>
                              </w:rPr>
                              <w:t xml:space="preserve"> grounds of sex across its entire organisation.</w:t>
                            </w:r>
                          </w:p>
                          <w:p w14:paraId="1C1491FF" w14:textId="77777777" w:rsidR="007C4CA3" w:rsidRPr="009844DE" w:rsidRDefault="007C4CA3" w:rsidP="007C4CA3">
                            <w:pPr>
                              <w:pStyle w:val="Prrafodelista"/>
                              <w:spacing w:before="120" w:after="120" w:line="360" w:lineRule="auto"/>
                              <w:jc w:val="both"/>
                              <w:rPr>
                                <w:rFonts w:ascii="Arial" w:hAnsi="Arial" w:cs="Arial"/>
                                <w:sz w:val="16"/>
                                <w:szCs w:val="16"/>
                              </w:rPr>
                            </w:pPr>
                          </w:p>
                          <w:p w14:paraId="5C3195C3" w14:textId="41481758" w:rsidR="007C4CA3" w:rsidRPr="006C43E2" w:rsidRDefault="007C4CA3" w:rsidP="007C4CA3">
                            <w:pPr>
                              <w:pStyle w:val="Prrafodelista"/>
                              <w:numPr>
                                <w:ilvl w:val="0"/>
                                <w:numId w:val="1"/>
                              </w:numPr>
                              <w:spacing w:before="120" w:after="120" w:line="360" w:lineRule="auto"/>
                              <w:jc w:val="both"/>
                              <w:rPr>
                                <w:rFonts w:ascii="Arial" w:hAnsi="Arial" w:cs="Arial"/>
                                <w:sz w:val="16"/>
                                <w:szCs w:val="16"/>
                              </w:rPr>
                            </w:pPr>
                            <w:r>
                              <w:rPr>
                                <w:rFonts w:ascii="Arial" w:hAnsi="Arial"/>
                                <w:sz w:val="16"/>
                              </w:rPr>
                              <w:t xml:space="preserve">CLUB NATACIÓ MONTJUÏC adopts the </w:t>
                            </w:r>
                            <w:r>
                              <w:rPr>
                                <w:rFonts w:ascii="Arial" w:hAnsi="Arial"/>
                                <w:i/>
                                <w:sz w:val="16"/>
                              </w:rPr>
                              <w:t>Protocol for the prevention, detection and action against sexual harassment and harassment on the grounds of sex</w:t>
                            </w:r>
                            <w:r>
                              <w:rPr>
                                <w:rFonts w:ascii="Arial" w:hAnsi="Arial"/>
                                <w:sz w:val="16"/>
                              </w:rPr>
                              <w:t xml:space="preserve"> and undertakes to respect and adopt it for all of its activities. The Protocol can be accessed by all those who it applies to and can be requested online by writing to the company's email address or in person at the reception of the CLUB NATACIÓ MONTJUÏC facilities.</w:t>
                            </w:r>
                          </w:p>
                          <w:p w14:paraId="754B4788" w14:textId="77777777" w:rsidR="007C4CA3" w:rsidRPr="006C43E2" w:rsidRDefault="007C4CA3" w:rsidP="007C4CA3">
                            <w:pPr>
                              <w:pStyle w:val="Prrafodelista"/>
                              <w:rPr>
                                <w:rFonts w:ascii="Arial" w:hAnsi="Arial" w:cs="Arial"/>
                                <w:sz w:val="16"/>
                                <w:szCs w:val="16"/>
                              </w:rPr>
                            </w:pPr>
                          </w:p>
                          <w:p w14:paraId="6404299C" w14:textId="305971AD" w:rsidR="007C4CA3" w:rsidRPr="009844DE" w:rsidRDefault="007C4CA3" w:rsidP="007C4CA3">
                            <w:pPr>
                              <w:pStyle w:val="Prrafodelista"/>
                              <w:numPr>
                                <w:ilvl w:val="0"/>
                                <w:numId w:val="1"/>
                              </w:numPr>
                              <w:spacing w:before="120" w:after="120" w:line="360" w:lineRule="auto"/>
                              <w:jc w:val="both"/>
                              <w:rPr>
                                <w:rFonts w:ascii="Arial" w:hAnsi="Arial" w:cs="Arial"/>
                                <w:sz w:val="16"/>
                                <w:szCs w:val="16"/>
                              </w:rPr>
                            </w:pPr>
                            <w:r>
                              <w:rPr>
                                <w:rFonts w:ascii="Arial" w:hAnsi="Arial"/>
                                <w:sz w:val="16"/>
                              </w:rPr>
                              <w:t>CLUB NATACIÓ MONTJUÏC undertakes to inform any person who has any kind of relationship with the club, whether internal or external, work-related, or of any other kind, that this protocol is in place. Likewise, CLUB NATACIÓ MONTJUÏC undertakes to raise awareness around this protocol among companies used to transport staff and other companies who provide staff for the Club, informing of the need to strictly comply with it. Furthermore, if an alleged harasser comes from an entity that does not fall under the management scope of the company, meaning that CLUB NATACIÓ MONTJUÏC cannot apply the pro</w:t>
                            </w:r>
                            <w:r w:rsidR="008F0025">
                              <w:rPr>
                                <w:rFonts w:ascii="Arial" w:hAnsi="Arial"/>
                                <w:sz w:val="16"/>
                              </w:rPr>
                              <w:t>tocol</w:t>
                            </w:r>
                            <w:r>
                              <w:rPr>
                                <w:rFonts w:ascii="Arial" w:hAnsi="Arial"/>
                                <w:sz w:val="16"/>
                              </w:rPr>
                              <w:t xml:space="preserve"> in its entirety, it will contact the corresponding company to solve the problem and sanction the person responsible where appropriate, warning them that, if they fail to comply with the Protocol, the commercial relationship between the two companies may be terminated. </w:t>
                            </w:r>
                          </w:p>
                          <w:p w14:paraId="0EBD3398" w14:textId="77777777" w:rsidR="007C4CA3" w:rsidRPr="009844DE" w:rsidRDefault="007C4CA3" w:rsidP="007C4CA3">
                            <w:pPr>
                              <w:pStyle w:val="Prrafodelista"/>
                              <w:rPr>
                                <w:rFonts w:ascii="Arial" w:hAnsi="Arial" w:cs="Arial"/>
                                <w:sz w:val="16"/>
                                <w:szCs w:val="16"/>
                              </w:rPr>
                            </w:pPr>
                          </w:p>
                          <w:p w14:paraId="0B71139B" w14:textId="77777777" w:rsidR="007C4CA3" w:rsidRPr="009844DE" w:rsidRDefault="007C4CA3" w:rsidP="007C4CA3">
                            <w:pPr>
                              <w:pStyle w:val="Prrafodelista"/>
                              <w:spacing w:before="120" w:after="120" w:line="360" w:lineRule="auto"/>
                              <w:jc w:val="both"/>
                              <w:rPr>
                                <w:rFonts w:ascii="Arial" w:hAnsi="Arial" w:cs="Arial"/>
                                <w:sz w:val="16"/>
                                <w:szCs w:val="16"/>
                              </w:rPr>
                            </w:pPr>
                            <w:r>
                              <w:rPr>
                                <w:rFonts w:ascii="Arial" w:hAnsi="Arial"/>
                                <w:sz w:val="16"/>
                              </w:rPr>
                              <w:t>In line with point III, CLUB NATACIÓ MONTJUÏC:</w:t>
                            </w:r>
                          </w:p>
                          <w:p w14:paraId="0C09DC6E" w14:textId="77777777" w:rsidR="007C4CA3" w:rsidRPr="009844DE" w:rsidRDefault="007C4CA3" w:rsidP="007C4CA3">
                            <w:pPr>
                              <w:pStyle w:val="Prrafodelista"/>
                              <w:spacing w:before="120" w:after="120" w:line="360" w:lineRule="auto"/>
                              <w:ind w:left="1080"/>
                              <w:jc w:val="both"/>
                              <w:rPr>
                                <w:rFonts w:ascii="Arial" w:hAnsi="Arial" w:cs="Arial"/>
                                <w:sz w:val="16"/>
                                <w:szCs w:val="16"/>
                              </w:rPr>
                            </w:pPr>
                          </w:p>
                          <w:p w14:paraId="715A277F" w14:textId="77777777"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Pr>
                                <w:rFonts w:ascii="Arial" w:hAnsi="Arial"/>
                                <w:sz w:val="16"/>
                              </w:rPr>
                              <w:t>Provides the necessary information to workers, users and users' families.</w:t>
                            </w:r>
                          </w:p>
                          <w:p w14:paraId="2AAA348A" w14:textId="77777777"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Pr>
                                <w:rFonts w:ascii="Arial" w:hAnsi="Arial"/>
                                <w:sz w:val="16"/>
                              </w:rPr>
                              <w:t>Collects the individual acceptance documents from all staff and users (adults or representatives of minors), in person or online.</w:t>
                            </w:r>
                          </w:p>
                          <w:p w14:paraId="5EAE6048" w14:textId="77777777" w:rsidR="007C4CA3" w:rsidRPr="009844DE" w:rsidRDefault="007C4CA3" w:rsidP="007C4CA3">
                            <w:pPr>
                              <w:pStyle w:val="Prrafodelista"/>
                              <w:numPr>
                                <w:ilvl w:val="0"/>
                                <w:numId w:val="2"/>
                              </w:numPr>
                              <w:spacing w:before="120" w:after="120" w:line="360" w:lineRule="auto"/>
                              <w:jc w:val="both"/>
                              <w:rPr>
                                <w:rFonts w:ascii="Arial" w:hAnsi="Arial" w:cs="Arial"/>
                                <w:sz w:val="16"/>
                                <w:szCs w:val="16"/>
                              </w:rPr>
                            </w:pPr>
                            <w:r>
                              <w:rPr>
                                <w:rFonts w:ascii="Arial" w:hAnsi="Arial"/>
                                <w:sz w:val="16"/>
                              </w:rPr>
                              <w:t>Updates the contact details of the point of contact for matters relating to abuse or sexual violence.</w:t>
                            </w:r>
                          </w:p>
                          <w:p w14:paraId="62B0954D" w14:textId="77777777" w:rsidR="007C4CA3" w:rsidRPr="009844DE" w:rsidRDefault="007C4CA3" w:rsidP="007C4CA3">
                            <w:pPr>
                              <w:pStyle w:val="Prrafodelista"/>
                              <w:spacing w:before="120" w:after="120" w:line="360" w:lineRule="auto"/>
                              <w:ind w:left="1080"/>
                              <w:jc w:val="both"/>
                              <w:rPr>
                                <w:rFonts w:ascii="Arial" w:hAnsi="Arial" w:cs="Arial"/>
                                <w:sz w:val="16"/>
                                <w:szCs w:val="16"/>
                              </w:rPr>
                            </w:pPr>
                          </w:p>
                          <w:p w14:paraId="2B5CA170" w14:textId="77777777" w:rsidR="007C4CA3" w:rsidRDefault="007C4CA3" w:rsidP="007C4CA3">
                            <w:pPr>
                              <w:pStyle w:val="Prrafodelista"/>
                              <w:numPr>
                                <w:ilvl w:val="0"/>
                                <w:numId w:val="1"/>
                              </w:numPr>
                              <w:spacing w:before="120" w:after="120" w:line="360" w:lineRule="auto"/>
                              <w:jc w:val="both"/>
                              <w:rPr>
                                <w:rFonts w:ascii="Arial" w:hAnsi="Arial" w:cs="Arial"/>
                                <w:sz w:val="16"/>
                                <w:szCs w:val="16"/>
                              </w:rPr>
                            </w:pPr>
                            <w:r>
                              <w:rPr>
                                <w:rFonts w:ascii="Arial" w:hAnsi="Arial"/>
                                <w:sz w:val="16"/>
                              </w:rPr>
                              <w:t xml:space="preserve">By committing itself to the measures in the protocol, CLUB NATACIÓ MONJUIC declares and publicises its express desire to adopt a proactive attitude both in the prevention of harassment - by raising awareness and providing information on behaviour that is not tolerated by the company - and in raising awareness of good practices and implementing any and all measures necessary to manage and resolve any complaints and reports as appropriate in each case. </w:t>
                            </w:r>
                          </w:p>
                          <w:p w14:paraId="1BA9FFD6" w14:textId="77777777" w:rsidR="007C4CA3" w:rsidRDefault="007C4CA3" w:rsidP="007C4CA3">
                            <w:pPr>
                              <w:pStyle w:val="Prrafodelista"/>
                              <w:spacing w:before="120" w:after="120" w:line="360" w:lineRule="auto"/>
                              <w:jc w:val="both"/>
                              <w:rPr>
                                <w:rFonts w:ascii="Arial" w:hAnsi="Arial" w:cs="Arial"/>
                                <w:sz w:val="16"/>
                                <w:szCs w:val="16"/>
                              </w:rPr>
                            </w:pPr>
                          </w:p>
                          <w:p w14:paraId="63C8666B" w14:textId="77777777" w:rsidR="007C4CA3" w:rsidRDefault="007C4CA3" w:rsidP="007C4CA3">
                            <w:pPr>
                              <w:pStyle w:val="Prrafodelista"/>
                              <w:spacing w:before="120" w:after="120" w:line="360" w:lineRule="auto"/>
                              <w:jc w:val="both"/>
                              <w:rPr>
                                <w:rFonts w:ascii="Arial" w:hAnsi="Arial" w:cs="Arial"/>
                                <w:sz w:val="16"/>
                                <w:szCs w:val="16"/>
                              </w:rPr>
                            </w:pPr>
                          </w:p>
                          <w:bookmarkEnd w:id="2"/>
                          <w:bookmarkEnd w:id="3"/>
                          <w:p w14:paraId="1A0E011F" w14:textId="243D6BF6" w:rsidR="007C4CA3" w:rsidRPr="009844DE" w:rsidRDefault="002C6C10" w:rsidP="007C4CA3">
                            <w:pPr>
                              <w:pStyle w:val="Pa27"/>
                              <w:spacing w:after="240" w:line="360" w:lineRule="auto"/>
                              <w:jc w:val="both"/>
                              <w:rPr>
                                <w:rFonts w:ascii="Arial" w:hAnsi="Arial" w:cs="Arial"/>
                                <w:sz w:val="16"/>
                                <w:szCs w:val="16"/>
                              </w:rPr>
                            </w:pPr>
                            <w:r>
                              <w:rPr>
                                <w:rFonts w:ascii="Arial" w:hAnsi="Arial"/>
                                <w:sz w:val="16"/>
                              </w:rPr>
                              <w:t>In B</w:t>
                            </w:r>
                            <w:r w:rsidR="007C4CA3">
                              <w:rPr>
                                <w:rFonts w:ascii="Arial" w:hAnsi="Arial"/>
                                <w:sz w:val="16"/>
                              </w:rPr>
                              <w:t>arcelona, November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5CF57D" id="_x0000_t202" coordsize="21600,21600" o:spt="202" path="m,l,21600r21600,l21600,xe">
                <v:stroke joinstyle="miter"/>
                <v:path gradientshapeok="t" o:connecttype="rect"/>
              </v:shapetype>
              <v:shape id="Cuadro de texto 3" o:spid="_x0000_s1026" type="#_x0000_t202" style="width:423pt;height:5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" fillcolor="white [3201]" strokeweight=".5pt">
                <v:textbox>
                  <w:txbxContent>
                    <w:p w14:paraId="1D4CC775" w14:textId="77777777" w:rsidR="007C4CA3" w:rsidRDefault="007C4CA3" w:rsidP="007C4CA3">
                      <w:pPr>
                        <w:spacing w:before="120" w:after="120" w:line="360" w:lineRule="auto"/>
                        <w:jc w:val="both"/>
                      </w:pPr>
                      <w:bookmarkStart w:id="3" w:name="_Hlk139470719"/>
                      <w:bookmarkStart w:id="4" w:name="_Hlk139470720"/>
                    </w:p>
                    <w:p w14:paraId="258C8D47" w14:textId="7482CECE" w:rsidR="007C4CA3" w:rsidRPr="009844DE" w:rsidRDefault="007C4CA3" w:rsidP="007C4CA3">
                      <w:pPr>
                        <w:pStyle w:val="ListParagraph"/>
                        <w:numPr>
                          <w:ilvl w:val="0"/>
                          <w:numId w:val="1"/>
                        </w:numPr>
                        <w:spacing w:before="120" w:after="120" w:line="360" w:lineRule="auto"/>
                        <w:jc w:val="both"/>
                        <w:rPr>
                          <w:rFonts w:ascii="Arial" w:hAnsi="Arial" w:cs="Arial"/>
                          <w:sz w:val="16"/>
                          <w:szCs w:val="16"/>
                        </w:rPr>
                      </w:pPr>
                      <w:r>
                        <w:rPr>
                          <w:rFonts w:ascii="Arial" w:hAnsi="Arial"/>
                          <w:sz w:val="16"/>
                        </w:rPr>
                        <w:t xml:space="preserve">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MONTJUÏC</w:t>
                      </w:r>
                      <w:proofErr w:type="spellEnd"/>
                      <w:r>
                        <w:rPr>
                          <w:rFonts w:ascii="Arial" w:hAnsi="Arial"/>
                          <w:sz w:val="16"/>
                        </w:rPr>
                        <w:t xml:space="preserve"> expresses its zero tolerance policy to </w:t>
                      </w:r>
                      <w:r w:rsidR="004D1183">
                        <w:rPr>
                          <w:rFonts w:ascii="Arial" w:hAnsi="Arial"/>
                          <w:sz w:val="16"/>
                        </w:rPr>
                        <w:t>any</w:t>
                      </w:r>
                      <w:r>
                        <w:rPr>
                          <w:rFonts w:ascii="Arial" w:hAnsi="Arial"/>
                          <w:sz w:val="16"/>
                        </w:rPr>
                        <w:t xml:space="preserve"> conduct constituting sexual harassment or harassment on</w:t>
                      </w:r>
                      <w:r w:rsidR="004D1183">
                        <w:rPr>
                          <w:rFonts w:ascii="Arial" w:hAnsi="Arial"/>
                          <w:sz w:val="16"/>
                        </w:rPr>
                        <w:t xml:space="preserve"> the</w:t>
                      </w:r>
                      <w:r>
                        <w:rPr>
                          <w:rFonts w:ascii="Arial" w:hAnsi="Arial"/>
                          <w:sz w:val="16"/>
                        </w:rPr>
                        <w:t xml:space="preserve"> grounds of sex across its entire organisation.</w:t>
                      </w:r>
                    </w:p>
                    <w:p w14:paraId="1C1491FF" w14:textId="77777777" w:rsidR="007C4CA3" w:rsidRPr="009844DE" w:rsidRDefault="007C4CA3" w:rsidP="007C4CA3">
                      <w:pPr>
                        <w:pStyle w:val="ListParagraph"/>
                        <w:spacing w:before="120" w:after="120" w:line="360" w:lineRule="auto"/>
                        <w:jc w:val="both"/>
                        <w:rPr>
                          <w:rFonts w:ascii="Arial" w:hAnsi="Arial" w:cs="Arial"/>
                          <w:sz w:val="16"/>
                          <w:szCs w:val="16"/>
                        </w:rPr>
                      </w:pPr>
                    </w:p>
                    <w:p w14:paraId="5C3195C3" w14:textId="41481758" w:rsidR="007C4CA3" w:rsidRPr="006C43E2" w:rsidRDefault="007C4CA3" w:rsidP="007C4CA3">
                      <w:pPr>
                        <w:pStyle w:val="ListParagraph"/>
                        <w:numPr>
                          <w:ilvl w:val="0"/>
                          <w:numId w:val="1"/>
                        </w:numPr>
                        <w:spacing w:before="120" w:after="120" w:line="360" w:lineRule="auto"/>
                        <w:jc w:val="both"/>
                        <w:rPr>
                          <w:rFonts w:ascii="Arial" w:hAnsi="Arial" w:cs="Arial"/>
                          <w:sz w:val="16"/>
                          <w:szCs w:val="16"/>
                        </w:rPr>
                      </w:pPr>
                      <w:r>
                        <w:rPr>
                          <w:rFonts w:ascii="Arial" w:hAnsi="Arial"/>
                          <w:sz w:val="16"/>
                        </w:rPr>
                        <w:t xml:space="preserve">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MONTJUÏC</w:t>
                      </w:r>
                      <w:proofErr w:type="spellEnd"/>
                      <w:r>
                        <w:rPr>
                          <w:rFonts w:ascii="Arial" w:hAnsi="Arial"/>
                          <w:sz w:val="16"/>
                        </w:rPr>
                        <w:t xml:space="preserve"> adopts the </w:t>
                      </w:r>
                      <w:r>
                        <w:rPr>
                          <w:rFonts w:ascii="Arial" w:hAnsi="Arial"/>
                          <w:i/>
                          <w:sz w:val="16"/>
                        </w:rPr>
                        <w:t>Protocol for the prevention, detection and action against sexual harassment and harassment on the grounds of sex</w:t>
                      </w:r>
                      <w:r>
                        <w:rPr>
                          <w:rFonts w:ascii="Arial" w:hAnsi="Arial"/>
                          <w:sz w:val="16"/>
                        </w:rPr>
                        <w:t xml:space="preserve"> and undertakes to respect and adopt it for all of its activities. The Protocol can be accessed by all those who it applies to and can be requested online by writing to the company's email address or in person at the reception of the 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MONTJUÏC</w:t>
                      </w:r>
                      <w:proofErr w:type="spellEnd"/>
                      <w:r>
                        <w:rPr>
                          <w:rFonts w:ascii="Arial" w:hAnsi="Arial"/>
                          <w:sz w:val="16"/>
                        </w:rPr>
                        <w:t xml:space="preserve"> facilities.</w:t>
                      </w:r>
                    </w:p>
                    <w:p w14:paraId="754B4788" w14:textId="77777777" w:rsidR="007C4CA3" w:rsidRPr="006C43E2" w:rsidRDefault="007C4CA3" w:rsidP="007C4CA3">
                      <w:pPr>
                        <w:pStyle w:val="ListParagraph"/>
                        <w:rPr>
                          <w:rFonts w:ascii="Arial" w:hAnsi="Arial" w:cs="Arial"/>
                          <w:sz w:val="16"/>
                          <w:szCs w:val="16"/>
                        </w:rPr>
                      </w:pPr>
                    </w:p>
                    <w:p w14:paraId="6404299C" w14:textId="305971AD" w:rsidR="007C4CA3" w:rsidRPr="009844DE" w:rsidRDefault="007C4CA3" w:rsidP="007C4CA3">
                      <w:pPr>
                        <w:pStyle w:val="ListParagraph"/>
                        <w:numPr>
                          <w:ilvl w:val="0"/>
                          <w:numId w:val="1"/>
                        </w:numPr>
                        <w:spacing w:before="120" w:after="120" w:line="360" w:lineRule="auto"/>
                        <w:jc w:val="both"/>
                        <w:rPr>
                          <w:rFonts w:ascii="Arial" w:hAnsi="Arial" w:cs="Arial"/>
                          <w:sz w:val="16"/>
                          <w:szCs w:val="16"/>
                        </w:rPr>
                      </w:pPr>
                      <w:r>
                        <w:rPr>
                          <w:rFonts w:ascii="Arial" w:hAnsi="Arial"/>
                          <w:sz w:val="16"/>
                        </w:rPr>
                        <w:t xml:space="preserve">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MONTJUÏC</w:t>
                      </w:r>
                      <w:proofErr w:type="spellEnd"/>
                      <w:r>
                        <w:rPr>
                          <w:rFonts w:ascii="Arial" w:hAnsi="Arial"/>
                          <w:sz w:val="16"/>
                        </w:rPr>
                        <w:t xml:space="preserve"> undertakes to inform any person who has any kind of relationship with the club, whether internal or external, work-related, or of any other kind, that this protocol is in place. Likewise, 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MONTJUÏC</w:t>
                      </w:r>
                      <w:proofErr w:type="spellEnd"/>
                      <w:r>
                        <w:rPr>
                          <w:rFonts w:ascii="Arial" w:hAnsi="Arial"/>
                          <w:sz w:val="16"/>
                        </w:rPr>
                        <w:t xml:space="preserve"> undertakes to raise awareness around this protocol among companies used to transport staff and other companies who provide staff for the Club, informing of the need to strictly comply with it. Furthermore, if an alleged harasser comes from an entity that does not fall under the management scope of the company, meaning that 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MONTJUÏC</w:t>
                      </w:r>
                      <w:proofErr w:type="spellEnd"/>
                      <w:r>
                        <w:rPr>
                          <w:rFonts w:ascii="Arial" w:hAnsi="Arial"/>
                          <w:sz w:val="16"/>
                        </w:rPr>
                        <w:t xml:space="preserve"> cannot apply the pro</w:t>
                      </w:r>
                      <w:r w:rsidR="008F0025">
                        <w:rPr>
                          <w:rFonts w:ascii="Arial" w:hAnsi="Arial"/>
                          <w:sz w:val="16"/>
                        </w:rPr>
                        <w:t>tocol</w:t>
                      </w:r>
                      <w:r>
                        <w:rPr>
                          <w:rFonts w:ascii="Arial" w:hAnsi="Arial"/>
                          <w:sz w:val="16"/>
                        </w:rPr>
                        <w:t xml:space="preserve"> in its entirety, it will contact the corresponding company to solve the problem and sanction the person responsible where appropriate, warning them that, if they fail to comply with the Protocol, the commercial relationship between the two companies may be terminated. </w:t>
                      </w:r>
                    </w:p>
                    <w:p w14:paraId="0EBD3398" w14:textId="77777777" w:rsidR="007C4CA3" w:rsidRPr="009844DE" w:rsidRDefault="007C4CA3" w:rsidP="007C4CA3">
                      <w:pPr>
                        <w:pStyle w:val="ListParagraph"/>
                        <w:rPr>
                          <w:rFonts w:ascii="Arial" w:hAnsi="Arial" w:cs="Arial"/>
                          <w:sz w:val="16"/>
                          <w:szCs w:val="16"/>
                        </w:rPr>
                      </w:pPr>
                    </w:p>
                    <w:p w14:paraId="0B71139B" w14:textId="77777777" w:rsidR="007C4CA3" w:rsidRPr="009844DE" w:rsidRDefault="007C4CA3" w:rsidP="007C4CA3">
                      <w:pPr>
                        <w:pStyle w:val="ListParagraph"/>
                        <w:spacing w:before="120" w:after="120" w:line="360" w:lineRule="auto"/>
                        <w:jc w:val="both"/>
                        <w:rPr>
                          <w:rFonts w:ascii="Arial" w:hAnsi="Arial" w:cs="Arial"/>
                          <w:sz w:val="16"/>
                          <w:szCs w:val="16"/>
                        </w:rPr>
                      </w:pPr>
                      <w:r>
                        <w:rPr>
                          <w:rFonts w:ascii="Arial" w:hAnsi="Arial"/>
                          <w:sz w:val="16"/>
                        </w:rPr>
                        <w:t xml:space="preserve">In line with point III, 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MONTJUÏC</w:t>
                      </w:r>
                      <w:proofErr w:type="spellEnd"/>
                      <w:r>
                        <w:rPr>
                          <w:rFonts w:ascii="Arial" w:hAnsi="Arial"/>
                          <w:sz w:val="16"/>
                        </w:rPr>
                        <w:t>:</w:t>
                      </w:r>
                    </w:p>
                    <w:p w14:paraId="0C09DC6E" w14:textId="77777777" w:rsidR="007C4CA3" w:rsidRPr="009844DE" w:rsidRDefault="007C4CA3" w:rsidP="007C4CA3">
                      <w:pPr>
                        <w:pStyle w:val="ListParagraph"/>
                        <w:spacing w:before="120" w:after="120" w:line="360" w:lineRule="auto"/>
                        <w:ind w:left="1080"/>
                        <w:jc w:val="both"/>
                        <w:rPr>
                          <w:rFonts w:ascii="Arial" w:hAnsi="Arial" w:cs="Arial"/>
                          <w:sz w:val="16"/>
                          <w:szCs w:val="16"/>
                        </w:rPr>
                      </w:pPr>
                    </w:p>
                    <w:p w14:paraId="715A277F" w14:textId="77777777" w:rsidR="007C4CA3" w:rsidRPr="009844DE" w:rsidRDefault="007C4CA3" w:rsidP="007C4CA3">
                      <w:pPr>
                        <w:pStyle w:val="ListParagraph"/>
                        <w:numPr>
                          <w:ilvl w:val="0"/>
                          <w:numId w:val="2"/>
                        </w:numPr>
                        <w:spacing w:before="120" w:after="120" w:line="360" w:lineRule="auto"/>
                        <w:jc w:val="both"/>
                        <w:rPr>
                          <w:rFonts w:ascii="Arial" w:hAnsi="Arial" w:cs="Arial"/>
                          <w:sz w:val="16"/>
                          <w:szCs w:val="16"/>
                        </w:rPr>
                      </w:pPr>
                      <w:r>
                        <w:rPr>
                          <w:rFonts w:ascii="Arial" w:hAnsi="Arial"/>
                          <w:sz w:val="16"/>
                        </w:rPr>
                        <w:t>Provides the necessary information to workers, users and users' families.</w:t>
                      </w:r>
                    </w:p>
                    <w:p w14:paraId="2AAA348A" w14:textId="77777777" w:rsidR="007C4CA3" w:rsidRPr="009844DE" w:rsidRDefault="007C4CA3" w:rsidP="007C4CA3">
                      <w:pPr>
                        <w:pStyle w:val="ListParagraph"/>
                        <w:numPr>
                          <w:ilvl w:val="0"/>
                          <w:numId w:val="2"/>
                        </w:numPr>
                        <w:spacing w:before="120" w:after="120" w:line="360" w:lineRule="auto"/>
                        <w:jc w:val="both"/>
                        <w:rPr>
                          <w:rFonts w:ascii="Arial" w:hAnsi="Arial" w:cs="Arial"/>
                          <w:sz w:val="16"/>
                          <w:szCs w:val="16"/>
                        </w:rPr>
                      </w:pPr>
                      <w:r>
                        <w:rPr>
                          <w:rFonts w:ascii="Arial" w:hAnsi="Arial"/>
                          <w:sz w:val="16"/>
                        </w:rPr>
                        <w:t>Collects the individual acceptance documents from all staff and users (adults or representatives of minors), in person or online.</w:t>
                      </w:r>
                    </w:p>
                    <w:p w14:paraId="5EAE6048" w14:textId="77777777" w:rsidR="007C4CA3" w:rsidRPr="009844DE" w:rsidRDefault="007C4CA3" w:rsidP="007C4CA3">
                      <w:pPr>
                        <w:pStyle w:val="ListParagraph"/>
                        <w:numPr>
                          <w:ilvl w:val="0"/>
                          <w:numId w:val="2"/>
                        </w:numPr>
                        <w:spacing w:before="120" w:after="120" w:line="360" w:lineRule="auto"/>
                        <w:jc w:val="both"/>
                        <w:rPr>
                          <w:rFonts w:ascii="Arial" w:hAnsi="Arial" w:cs="Arial"/>
                          <w:sz w:val="16"/>
                          <w:szCs w:val="16"/>
                        </w:rPr>
                      </w:pPr>
                      <w:r>
                        <w:rPr>
                          <w:rFonts w:ascii="Arial" w:hAnsi="Arial"/>
                          <w:sz w:val="16"/>
                        </w:rPr>
                        <w:t>Updates the contact details of the point of contact for matters relating to abuse or sexual violence.</w:t>
                      </w:r>
                    </w:p>
                    <w:p w14:paraId="62B0954D" w14:textId="77777777" w:rsidR="007C4CA3" w:rsidRPr="009844DE" w:rsidRDefault="007C4CA3" w:rsidP="007C4CA3">
                      <w:pPr>
                        <w:pStyle w:val="ListParagraph"/>
                        <w:spacing w:before="120" w:after="120" w:line="360" w:lineRule="auto"/>
                        <w:ind w:left="1080"/>
                        <w:jc w:val="both"/>
                        <w:rPr>
                          <w:rFonts w:ascii="Arial" w:hAnsi="Arial" w:cs="Arial"/>
                          <w:sz w:val="16"/>
                          <w:szCs w:val="16"/>
                        </w:rPr>
                      </w:pPr>
                    </w:p>
                    <w:p w14:paraId="2B5CA170" w14:textId="77777777" w:rsidR="007C4CA3" w:rsidRDefault="007C4CA3" w:rsidP="007C4CA3">
                      <w:pPr>
                        <w:pStyle w:val="ListParagraph"/>
                        <w:numPr>
                          <w:ilvl w:val="0"/>
                          <w:numId w:val="1"/>
                        </w:numPr>
                        <w:spacing w:before="120" w:after="120" w:line="360" w:lineRule="auto"/>
                        <w:jc w:val="both"/>
                        <w:rPr>
                          <w:rFonts w:ascii="Arial" w:hAnsi="Arial" w:cs="Arial"/>
                          <w:sz w:val="16"/>
                          <w:szCs w:val="16"/>
                        </w:rPr>
                      </w:pPr>
                      <w:r>
                        <w:rPr>
                          <w:rFonts w:ascii="Arial" w:hAnsi="Arial"/>
                          <w:sz w:val="16"/>
                        </w:rPr>
                        <w:t xml:space="preserve">By committing itself to the measures in the protocol, CLUB </w:t>
                      </w:r>
                      <w:proofErr w:type="spellStart"/>
                      <w:r>
                        <w:rPr>
                          <w:rFonts w:ascii="Arial" w:hAnsi="Arial"/>
                          <w:sz w:val="16"/>
                        </w:rPr>
                        <w:t>NATACIÓ</w:t>
                      </w:r>
                      <w:proofErr w:type="spellEnd"/>
                      <w:r>
                        <w:rPr>
                          <w:rFonts w:ascii="Arial" w:hAnsi="Arial"/>
                          <w:sz w:val="16"/>
                        </w:rPr>
                        <w:t xml:space="preserve"> </w:t>
                      </w:r>
                      <w:proofErr w:type="spellStart"/>
                      <w:r>
                        <w:rPr>
                          <w:rFonts w:ascii="Arial" w:hAnsi="Arial"/>
                          <w:sz w:val="16"/>
                        </w:rPr>
                        <w:t>MONJUIC</w:t>
                      </w:r>
                      <w:proofErr w:type="spellEnd"/>
                      <w:r>
                        <w:rPr>
                          <w:rFonts w:ascii="Arial" w:hAnsi="Arial"/>
                          <w:sz w:val="16"/>
                        </w:rPr>
                        <w:t xml:space="preserve"> declares and publicises its express desire to adopt a proactive attitude both in the prevention of harassment - by raising awareness and providing information on behaviour that is not tolerated by the company - and in raising awareness of good practices and implementing any and all measures necessary to manage and resolve any complaints and reports as appropriate in each case. </w:t>
                      </w:r>
                    </w:p>
                    <w:p w14:paraId="1BA9FFD6" w14:textId="77777777" w:rsidR="007C4CA3" w:rsidRDefault="007C4CA3" w:rsidP="007C4CA3">
                      <w:pPr>
                        <w:pStyle w:val="ListParagraph"/>
                        <w:spacing w:before="120" w:after="120" w:line="360" w:lineRule="auto"/>
                        <w:jc w:val="both"/>
                        <w:rPr>
                          <w:rFonts w:ascii="Arial" w:hAnsi="Arial" w:cs="Arial"/>
                          <w:sz w:val="16"/>
                          <w:szCs w:val="16"/>
                        </w:rPr>
                      </w:pPr>
                    </w:p>
                    <w:p w14:paraId="63C8666B" w14:textId="77777777" w:rsidR="007C4CA3" w:rsidRDefault="007C4CA3" w:rsidP="007C4CA3">
                      <w:pPr>
                        <w:pStyle w:val="ListParagraph"/>
                        <w:spacing w:before="120" w:after="120" w:line="360" w:lineRule="auto"/>
                        <w:jc w:val="both"/>
                        <w:rPr>
                          <w:rFonts w:ascii="Arial" w:hAnsi="Arial" w:cs="Arial"/>
                          <w:sz w:val="16"/>
                          <w:szCs w:val="16"/>
                        </w:rPr>
                      </w:pPr>
                    </w:p>
                    <w:bookmarkEnd w:id="3"/>
                    <w:bookmarkEnd w:id="4"/>
                    <w:p w14:paraId="1A0E011F" w14:textId="243D6BF6" w:rsidR="007C4CA3" w:rsidRPr="009844DE" w:rsidRDefault="002C6C10" w:rsidP="007C4CA3">
                      <w:pPr>
                        <w:pStyle w:val="Pa27"/>
                        <w:spacing w:after="240" w:line="360" w:lineRule="auto"/>
                        <w:jc w:val="both"/>
                        <w:rPr>
                          <w:rFonts w:ascii="Arial" w:hAnsi="Arial" w:cs="Arial"/>
                          <w:sz w:val="16"/>
                          <w:szCs w:val="16"/>
                        </w:rPr>
                      </w:pPr>
                      <w:r>
                        <w:rPr>
                          <w:rFonts w:ascii="Arial" w:hAnsi="Arial"/>
                          <w:sz w:val="16"/>
                        </w:rPr>
                        <w:t>In B</w:t>
                      </w:r>
                      <w:r w:rsidR="007C4CA3">
                        <w:rPr>
                          <w:rFonts w:ascii="Arial" w:hAnsi="Arial"/>
                          <w:sz w:val="16"/>
                        </w:rPr>
                        <w:t>arcelona, November 2023.</w:t>
                      </w:r>
                    </w:p>
                  </w:txbxContent>
                </v:textbox>
                <w10:anchorlock/>
              </v:shape>
            </w:pict>
          </mc:Fallback>
        </mc:AlternateContent>
      </w:r>
    </w:p>
    <w:sectPr w:rsidR="00A56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n">
    <w:altName w:val="Arial"/>
    <w:panose1 w:val="00000000000000000000"/>
    <w:charset w:val="00"/>
    <w:family w:val="swiss"/>
    <w:notTrueType/>
    <w:pitch w:val="default"/>
    <w:sig w:usb0="00000003" w:usb1="00000000" w:usb2="00000000" w:usb3="00000000" w:csb0="00000001" w:csb1="00000000"/>
  </w:font>
  <w:font w:name="Akku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23727"/>
    <w:multiLevelType w:val="hybridMultilevel"/>
    <w:tmpl w:val="AC48F968"/>
    <w:lvl w:ilvl="0" w:tplc="BFD60B02">
      <w:start w:val="1"/>
      <w:numFmt w:val="bullet"/>
      <w:lvlText w:val="-"/>
      <w:lvlJc w:val="left"/>
      <w:pPr>
        <w:ind w:left="1080" w:hanging="360"/>
      </w:pPr>
      <w:rPr>
        <w:rFonts w:ascii="Calibri Light" w:eastAsiaTheme="minorHAnsi"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481A4183"/>
    <w:multiLevelType w:val="hybridMultilevel"/>
    <w:tmpl w:val="EB4E8E9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A9"/>
    <w:rsid w:val="002C6C10"/>
    <w:rsid w:val="002E42BF"/>
    <w:rsid w:val="002F2BED"/>
    <w:rsid w:val="004D1183"/>
    <w:rsid w:val="004D37C0"/>
    <w:rsid w:val="005A2DB2"/>
    <w:rsid w:val="006172A9"/>
    <w:rsid w:val="006C7868"/>
    <w:rsid w:val="007C4CA3"/>
    <w:rsid w:val="007D0A62"/>
    <w:rsid w:val="008316BC"/>
    <w:rsid w:val="008F0025"/>
    <w:rsid w:val="00A5636F"/>
    <w:rsid w:val="00F071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4E9D"/>
  <w15:chartTrackingRefBased/>
  <w15:docId w15:val="{FA484A2A-A97F-47A2-B20D-21BD435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7C4CA3"/>
    <w:rPr>
      <w:rFonts w:cs="Roboto Cn"/>
      <w:b/>
      <w:bCs/>
      <w:color w:val="5E1E47"/>
      <w:sz w:val="56"/>
      <w:szCs w:val="56"/>
    </w:rPr>
  </w:style>
  <w:style w:type="paragraph" w:styleId="Prrafodelista">
    <w:name w:val="List Paragraph"/>
    <w:basedOn w:val="Normal"/>
    <w:uiPriority w:val="34"/>
    <w:qFormat/>
    <w:rsid w:val="007C4CA3"/>
    <w:pPr>
      <w:ind w:left="720"/>
      <w:contextualSpacing/>
    </w:pPr>
  </w:style>
  <w:style w:type="paragraph" w:customStyle="1" w:styleId="Pa27">
    <w:name w:val="Pa27"/>
    <w:basedOn w:val="Normal"/>
    <w:next w:val="Normal"/>
    <w:uiPriority w:val="99"/>
    <w:rsid w:val="007C4CA3"/>
    <w:pPr>
      <w:autoSpaceDE w:val="0"/>
      <w:autoSpaceDN w:val="0"/>
      <w:adjustRightInd w:val="0"/>
      <w:spacing w:after="0" w:line="241" w:lineRule="atLeast"/>
    </w:pPr>
    <w:rPr>
      <w:rFonts w:ascii="Akkurat" w:hAnsi="Akkurat"/>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Words>
  <Characters>81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6</cp:revision>
  <dcterms:created xsi:type="dcterms:W3CDTF">2023-11-03T11:40:00Z</dcterms:created>
  <dcterms:modified xsi:type="dcterms:W3CDTF">2023-11-29T17:37:00Z</dcterms:modified>
</cp:coreProperties>
</file>